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691FD" w14:textId="77777777" w:rsidR="006D5F2C" w:rsidRPr="00EA3254" w:rsidRDefault="00AF279D" w:rsidP="006D5F2C">
      <w:pPr>
        <w:pStyle w:val="Default"/>
        <w:rPr>
          <w:rFonts w:asciiTheme="majorHAnsi" w:hAnsiTheme="majorHAnsi"/>
          <w:b/>
          <w:bCs/>
          <w:sz w:val="28"/>
          <w:szCs w:val="28"/>
        </w:rPr>
      </w:pPr>
      <w:r w:rsidRPr="00EA3254">
        <w:rPr>
          <w:rFonts w:asciiTheme="majorHAnsi" w:hAnsiTheme="majorHAnsi"/>
          <w:noProof/>
          <w:lang w:val="fr-FR" w:eastAsia="fr-FR"/>
        </w:rPr>
        <w:drawing>
          <wp:anchor distT="0" distB="0" distL="114300" distR="114300" simplePos="0" relativeHeight="251658240" behindDoc="0" locked="0" layoutInCell="1" allowOverlap="1" wp14:anchorId="6E62C732" wp14:editId="2DE2B2EC">
            <wp:simplePos x="0" y="0"/>
            <wp:positionH relativeFrom="margin">
              <wp:posOffset>-114300</wp:posOffset>
            </wp:positionH>
            <wp:positionV relativeFrom="margin">
              <wp:posOffset>-571500</wp:posOffset>
            </wp:positionV>
            <wp:extent cx="1962150" cy="714375"/>
            <wp:effectExtent l="0" t="0" r="0" b="0"/>
            <wp:wrapSquare wrapText="bothSides"/>
            <wp:docPr id="11" name="Imagen 11" descr="http://www.ichngoforum.org/wp-content/themes/wp-crossroad-child/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hngoforum.org/wp-content/themes/wp-crossroad-child/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anchor>
        </w:drawing>
      </w:r>
      <w:r w:rsidR="006D5F2C" w:rsidRPr="00EA3254">
        <w:rPr>
          <w:rFonts w:asciiTheme="majorHAnsi" w:hAnsiTheme="majorHAnsi"/>
          <w:b/>
          <w:bCs/>
          <w:sz w:val="28"/>
          <w:szCs w:val="28"/>
        </w:rPr>
        <w:t xml:space="preserve">   </w:t>
      </w:r>
    </w:p>
    <w:p w14:paraId="7A68CE24" w14:textId="004B4A64" w:rsidR="002260DE" w:rsidRPr="00EA3254" w:rsidRDefault="002260DE" w:rsidP="006D5F2C">
      <w:pPr>
        <w:pStyle w:val="Default"/>
        <w:jc w:val="center"/>
        <w:rPr>
          <w:rFonts w:asciiTheme="majorHAnsi" w:hAnsiTheme="majorHAnsi"/>
          <w:b/>
          <w:bCs/>
          <w:sz w:val="28"/>
          <w:szCs w:val="28"/>
        </w:rPr>
      </w:pPr>
      <w:r w:rsidRPr="00EA3254">
        <w:rPr>
          <w:rFonts w:asciiTheme="majorHAnsi" w:hAnsiTheme="majorHAnsi"/>
          <w:b/>
          <w:bCs/>
          <w:sz w:val="28"/>
          <w:szCs w:val="28"/>
        </w:rPr>
        <w:t>2017</w:t>
      </w:r>
      <w:r w:rsidR="00F063E5" w:rsidRPr="00EA3254">
        <w:rPr>
          <w:rFonts w:asciiTheme="majorHAnsi" w:hAnsiTheme="majorHAnsi"/>
          <w:b/>
          <w:bCs/>
          <w:sz w:val="28"/>
          <w:szCs w:val="28"/>
        </w:rPr>
        <w:t xml:space="preserve"> Elections</w:t>
      </w:r>
    </w:p>
    <w:p w14:paraId="21B923D4" w14:textId="39C59847" w:rsidR="002260DE" w:rsidRPr="00EA3254" w:rsidRDefault="006D5F2C" w:rsidP="006D5F2C">
      <w:pPr>
        <w:pStyle w:val="Default"/>
        <w:jc w:val="center"/>
        <w:rPr>
          <w:rStyle w:val="TextedebullesCar"/>
          <w:rFonts w:asciiTheme="majorHAnsi" w:hAnsiTheme="majorHAnsi"/>
          <w:b/>
          <w:bCs/>
          <w:sz w:val="22"/>
          <w:szCs w:val="22"/>
        </w:rPr>
      </w:pPr>
      <w:r w:rsidRPr="00EA3254">
        <w:rPr>
          <w:rFonts w:asciiTheme="majorHAnsi" w:hAnsiTheme="majorHAnsi"/>
          <w:b/>
          <w:bCs/>
          <w:sz w:val="22"/>
          <w:szCs w:val="22"/>
        </w:rPr>
        <w:t xml:space="preserve">  </w:t>
      </w:r>
      <w:r w:rsidR="00510C9A">
        <w:rPr>
          <w:rFonts w:asciiTheme="majorHAnsi" w:hAnsiTheme="majorHAnsi"/>
          <w:b/>
          <w:bCs/>
          <w:sz w:val="22"/>
          <w:szCs w:val="22"/>
        </w:rPr>
        <w:t>Electoral Rules</w:t>
      </w:r>
      <w:r w:rsidR="00A768EA" w:rsidRPr="00EA3254">
        <w:rPr>
          <w:rStyle w:val="TextedebullesCar"/>
          <w:rFonts w:asciiTheme="majorHAnsi" w:hAnsiTheme="majorHAnsi"/>
          <w:b/>
          <w:bCs/>
          <w:sz w:val="22"/>
          <w:szCs w:val="22"/>
        </w:rPr>
        <w:t xml:space="preserve"> </w:t>
      </w:r>
      <w:r w:rsidR="002260DE" w:rsidRPr="00EA3254">
        <w:rPr>
          <w:rStyle w:val="Marquenotebasdepage"/>
          <w:rFonts w:asciiTheme="majorHAnsi" w:hAnsiTheme="majorHAnsi"/>
          <w:b/>
          <w:bCs/>
          <w:sz w:val="22"/>
          <w:szCs w:val="22"/>
        </w:rPr>
        <w:footnoteReference w:id="1"/>
      </w:r>
    </w:p>
    <w:p w14:paraId="16E8E0D3" w14:textId="77777777" w:rsidR="006D5F2C" w:rsidRPr="00EA3254" w:rsidRDefault="006D5F2C" w:rsidP="00681F0F">
      <w:pPr>
        <w:pStyle w:val="Default"/>
        <w:rPr>
          <w:rFonts w:asciiTheme="majorHAnsi" w:hAnsiTheme="majorHAnsi"/>
          <w:sz w:val="22"/>
          <w:szCs w:val="22"/>
        </w:rPr>
      </w:pPr>
    </w:p>
    <w:p w14:paraId="5FAE885E" w14:textId="77777777" w:rsidR="002260DE" w:rsidRPr="00EA3254" w:rsidRDefault="002260DE" w:rsidP="002260DE">
      <w:pPr>
        <w:pStyle w:val="Default"/>
        <w:jc w:val="both"/>
        <w:rPr>
          <w:rFonts w:asciiTheme="majorHAnsi" w:hAnsiTheme="majorHAnsi"/>
          <w:iCs/>
          <w:sz w:val="22"/>
          <w:szCs w:val="22"/>
        </w:rPr>
      </w:pPr>
      <w:r w:rsidRPr="00EA3254">
        <w:rPr>
          <w:rFonts w:asciiTheme="majorHAnsi" w:hAnsiTheme="majorHAnsi"/>
          <w:sz w:val="22"/>
          <w:szCs w:val="22"/>
        </w:rPr>
        <w:t>The Electoral Board</w:t>
      </w:r>
      <w:r w:rsidRPr="00EA3254">
        <w:rPr>
          <w:rStyle w:val="Marquenotebasdepage"/>
          <w:rFonts w:asciiTheme="majorHAnsi" w:hAnsiTheme="majorHAnsi"/>
          <w:sz w:val="22"/>
          <w:szCs w:val="22"/>
        </w:rPr>
        <w:footnoteReference w:id="2"/>
      </w:r>
      <w:r w:rsidRPr="00EA3254">
        <w:rPr>
          <w:rFonts w:asciiTheme="majorHAnsi" w:hAnsiTheme="majorHAnsi"/>
          <w:sz w:val="22"/>
          <w:szCs w:val="22"/>
        </w:rPr>
        <w:t xml:space="preserve"> was designated to organize the election to the Steering Committee in 2017, according to the </w:t>
      </w:r>
      <w:hyperlink r:id="rId9" w:history="1">
        <w:r w:rsidRPr="00EA3254">
          <w:rPr>
            <w:rStyle w:val="Lienhypertexte"/>
            <w:rFonts w:asciiTheme="majorHAnsi" w:hAnsiTheme="majorHAnsi"/>
            <w:sz w:val="22"/>
            <w:szCs w:val="22"/>
          </w:rPr>
          <w:t>decisions</w:t>
        </w:r>
      </w:hyperlink>
      <w:r w:rsidRPr="00EA3254">
        <w:rPr>
          <w:rFonts w:asciiTheme="majorHAnsi" w:hAnsiTheme="majorHAnsi"/>
          <w:sz w:val="22"/>
          <w:szCs w:val="22"/>
        </w:rPr>
        <w:t xml:space="preserve"> adopted by the General </w:t>
      </w:r>
      <w:r w:rsidRPr="00EA3254">
        <w:rPr>
          <w:rFonts w:asciiTheme="majorHAnsi" w:hAnsiTheme="majorHAnsi"/>
          <w:iCs/>
          <w:sz w:val="22"/>
          <w:szCs w:val="22"/>
        </w:rPr>
        <w:t xml:space="preserve">Meeting of the ICH NGO Forum in Addis Abeba on November 28, 2016. Candidates are invited to submit their </w:t>
      </w:r>
      <w:bookmarkStart w:id="0" w:name="_GoBack"/>
      <w:bookmarkEnd w:id="0"/>
      <w:r w:rsidRPr="00EA3254">
        <w:rPr>
          <w:rFonts w:asciiTheme="majorHAnsi" w:hAnsiTheme="majorHAnsi"/>
          <w:iCs/>
          <w:sz w:val="22"/>
          <w:szCs w:val="22"/>
        </w:rPr>
        <w:t>application no later than November 5 2017 according to the following rules.</w:t>
      </w:r>
    </w:p>
    <w:p w14:paraId="6858FA63" w14:textId="77777777" w:rsidR="002260DE" w:rsidRPr="00EA3254" w:rsidRDefault="002260DE" w:rsidP="002260DE">
      <w:pPr>
        <w:pStyle w:val="Default"/>
        <w:jc w:val="both"/>
        <w:rPr>
          <w:rFonts w:asciiTheme="majorHAnsi" w:hAnsiTheme="majorHAnsi"/>
          <w:iCs/>
          <w:sz w:val="22"/>
          <w:szCs w:val="22"/>
        </w:rPr>
      </w:pPr>
    </w:p>
    <w:p w14:paraId="388A97AF" w14:textId="11E282FB"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The ICH NGO Forum has to elect three members of the Steering Committee, one for each of the following UNESCO electoral regions: L</w:t>
      </w:r>
      <w:r w:rsidR="006B56D7" w:rsidRPr="00D34E50">
        <w:rPr>
          <w:rFonts w:asciiTheme="majorHAnsi" w:hAnsiTheme="majorHAnsi"/>
          <w:sz w:val="22"/>
          <w:szCs w:val="22"/>
        </w:rPr>
        <w:t>atin America and the Caribbean I</w:t>
      </w:r>
      <w:r w:rsidRPr="00D34E50">
        <w:rPr>
          <w:rFonts w:asciiTheme="majorHAnsi" w:hAnsiTheme="majorHAnsi"/>
          <w:sz w:val="22"/>
          <w:szCs w:val="22"/>
        </w:rPr>
        <w:t>slands, Arab Countries, Eastern Europe</w:t>
      </w:r>
      <w:r w:rsidRPr="00D34E50">
        <w:rPr>
          <w:rStyle w:val="Marquenotebasdepage"/>
          <w:rFonts w:asciiTheme="majorHAnsi" w:hAnsiTheme="majorHAnsi"/>
          <w:sz w:val="22"/>
          <w:szCs w:val="22"/>
        </w:rPr>
        <w:footnoteReference w:id="3"/>
      </w:r>
      <w:r w:rsidRPr="00D34E50">
        <w:rPr>
          <w:rFonts w:asciiTheme="majorHAnsi" w:hAnsiTheme="majorHAnsi"/>
          <w:sz w:val="22"/>
          <w:szCs w:val="22"/>
        </w:rPr>
        <w:t>.</w:t>
      </w:r>
    </w:p>
    <w:p w14:paraId="37E9E7BF" w14:textId="7A6BF68F"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Election will take place on December 6</w:t>
      </w:r>
      <w:r w:rsidR="006721D5" w:rsidRPr="00D34E50">
        <w:rPr>
          <w:rFonts w:asciiTheme="majorHAnsi" w:hAnsiTheme="majorHAnsi"/>
          <w:sz w:val="22"/>
          <w:szCs w:val="22"/>
        </w:rPr>
        <w:t>,</w:t>
      </w:r>
      <w:r w:rsidRPr="00D34E50">
        <w:rPr>
          <w:rFonts w:asciiTheme="majorHAnsi" w:hAnsiTheme="majorHAnsi"/>
          <w:sz w:val="22"/>
          <w:szCs w:val="22"/>
        </w:rPr>
        <w:t xml:space="preserve"> 2017 in Jeju (Republic of Korea) during the I</w:t>
      </w:r>
      <w:r w:rsidR="006C68CF" w:rsidRPr="00D34E50">
        <w:rPr>
          <w:rFonts w:asciiTheme="majorHAnsi" w:hAnsiTheme="majorHAnsi"/>
          <w:sz w:val="22"/>
          <w:szCs w:val="22"/>
        </w:rPr>
        <w:t>CH NGO Forum General M</w:t>
      </w:r>
      <w:r w:rsidRPr="00D34E50">
        <w:rPr>
          <w:rFonts w:asciiTheme="majorHAnsi" w:hAnsiTheme="majorHAnsi"/>
          <w:sz w:val="22"/>
          <w:szCs w:val="22"/>
        </w:rPr>
        <w:t>eeting. The polling will be carried out by members of the Electoral Board</w:t>
      </w:r>
      <w:r w:rsidRPr="00D34E50">
        <w:rPr>
          <w:rStyle w:val="Marquenotebasdepage"/>
          <w:rFonts w:asciiTheme="majorHAnsi" w:hAnsiTheme="majorHAnsi"/>
          <w:sz w:val="22"/>
          <w:szCs w:val="22"/>
        </w:rPr>
        <w:footnoteReference w:id="4"/>
      </w:r>
      <w:r w:rsidRPr="00D34E50">
        <w:rPr>
          <w:rFonts w:asciiTheme="majorHAnsi" w:hAnsiTheme="majorHAnsi"/>
          <w:sz w:val="22"/>
          <w:szCs w:val="22"/>
        </w:rPr>
        <w:t xml:space="preserve">.  </w:t>
      </w:r>
    </w:p>
    <w:p w14:paraId="236C55B1" w14:textId="42D90EEF"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Only individuals who ar</w:t>
      </w:r>
      <w:r w:rsidR="006C68CF" w:rsidRPr="00D34E50">
        <w:rPr>
          <w:rFonts w:asciiTheme="majorHAnsi" w:hAnsiTheme="majorHAnsi"/>
          <w:sz w:val="22"/>
          <w:szCs w:val="22"/>
        </w:rPr>
        <w:t>e present at the Forum General M</w:t>
      </w:r>
      <w:r w:rsidRPr="00D34E50">
        <w:rPr>
          <w:rFonts w:asciiTheme="majorHAnsi" w:hAnsiTheme="majorHAnsi"/>
          <w:sz w:val="22"/>
          <w:szCs w:val="22"/>
        </w:rPr>
        <w:t>eeting of December 2017 can be elected Steering Committee members.</w:t>
      </w:r>
    </w:p>
    <w:p w14:paraId="0E202FD6" w14:textId="5D010540"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color w:val="auto"/>
          <w:sz w:val="22"/>
          <w:szCs w:val="22"/>
        </w:rPr>
        <w:t>Candidates must represent an accredited NGO</w:t>
      </w:r>
      <w:r w:rsidR="00B80157" w:rsidRPr="00D34E50">
        <w:rPr>
          <w:rFonts w:asciiTheme="majorHAnsi" w:hAnsiTheme="majorHAnsi"/>
          <w:color w:val="auto"/>
          <w:sz w:val="22"/>
          <w:szCs w:val="22"/>
        </w:rPr>
        <w:t xml:space="preserve"> with its headquarters in the region</w:t>
      </w:r>
      <w:r w:rsidR="006C68CF" w:rsidRPr="00D34E50">
        <w:rPr>
          <w:rFonts w:asciiTheme="majorHAnsi" w:hAnsiTheme="majorHAnsi"/>
          <w:color w:val="auto"/>
          <w:sz w:val="22"/>
          <w:szCs w:val="22"/>
        </w:rPr>
        <w:t xml:space="preserve">, or </w:t>
      </w:r>
      <w:r w:rsidR="006C68CF" w:rsidRPr="00D34E50">
        <w:rPr>
          <w:color w:val="auto"/>
          <w:sz w:val="22"/>
          <w:szCs w:val="22"/>
        </w:rPr>
        <w:t xml:space="preserve">an accredited NGO whose main activity is situated in </w:t>
      </w:r>
      <w:r w:rsidR="009C54D2" w:rsidRPr="00D34E50">
        <w:rPr>
          <w:color w:val="auto"/>
          <w:sz w:val="22"/>
          <w:szCs w:val="22"/>
        </w:rPr>
        <w:t xml:space="preserve">the </w:t>
      </w:r>
      <w:r w:rsidR="006C68CF" w:rsidRPr="00D34E50">
        <w:rPr>
          <w:color w:val="auto"/>
          <w:sz w:val="22"/>
          <w:szCs w:val="22"/>
        </w:rPr>
        <w:t>region, or an in</w:t>
      </w:r>
      <w:r w:rsidR="009C54D2" w:rsidRPr="00D34E50">
        <w:rPr>
          <w:color w:val="auto"/>
          <w:sz w:val="22"/>
          <w:szCs w:val="22"/>
        </w:rPr>
        <w:t>ternational NGO working in the</w:t>
      </w:r>
      <w:r w:rsidR="006C68CF" w:rsidRPr="00D34E50">
        <w:rPr>
          <w:color w:val="auto"/>
          <w:sz w:val="22"/>
          <w:szCs w:val="22"/>
        </w:rPr>
        <w:t xml:space="preserve"> region.</w:t>
      </w:r>
    </w:p>
    <w:p w14:paraId="03D7D1A1" w14:textId="7144BEBE"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color w:val="auto"/>
          <w:sz w:val="22"/>
          <w:szCs w:val="22"/>
        </w:rPr>
        <w:t xml:space="preserve">If no accredited NGO with its headquarters in the region to be represented proposes a candidate, individuals </w:t>
      </w:r>
      <w:r w:rsidR="006C68CF" w:rsidRPr="00D34E50">
        <w:rPr>
          <w:rFonts w:asciiTheme="majorHAnsi" w:hAnsiTheme="majorHAnsi"/>
          <w:color w:val="auto"/>
          <w:sz w:val="22"/>
          <w:szCs w:val="22"/>
        </w:rPr>
        <w:t>representing either an NGO whose</w:t>
      </w:r>
      <w:r w:rsidRPr="00D34E50">
        <w:rPr>
          <w:rFonts w:asciiTheme="majorHAnsi" w:hAnsiTheme="majorHAnsi"/>
          <w:color w:val="auto"/>
          <w:sz w:val="22"/>
          <w:szCs w:val="22"/>
        </w:rPr>
        <w:t xml:space="preserve"> main activity is situated in the region, or an international</w:t>
      </w:r>
      <w:r w:rsidRPr="00D34E50">
        <w:rPr>
          <w:rFonts w:asciiTheme="majorHAnsi" w:hAnsiTheme="majorHAnsi"/>
          <w:sz w:val="22"/>
          <w:szCs w:val="22"/>
        </w:rPr>
        <w:t xml:space="preserve"> NGO working in that region can </w:t>
      </w:r>
      <w:r w:rsidR="006C68CF" w:rsidRPr="00D34E50">
        <w:rPr>
          <w:rFonts w:asciiTheme="majorHAnsi" w:hAnsiTheme="majorHAnsi"/>
          <w:sz w:val="22"/>
          <w:szCs w:val="22"/>
        </w:rPr>
        <w:t>also be candidates and shall submit their application no later than November 5 2017. Those candidates will only be elected in the absence of a representative of an NGO with its headquarters in the region.</w:t>
      </w:r>
    </w:p>
    <w:p w14:paraId="0991B966" w14:textId="716FF8B9"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NGOs presenting a candidate can also propose an alternate candidate together with the [full] member, to enable the alternate member to replace the [full] member in case of necessity. The alternate candidate does not need to b</w:t>
      </w:r>
      <w:r w:rsidR="006C68CF" w:rsidRPr="00D34E50">
        <w:rPr>
          <w:rFonts w:asciiTheme="majorHAnsi" w:hAnsiTheme="majorHAnsi"/>
          <w:sz w:val="22"/>
          <w:szCs w:val="22"/>
        </w:rPr>
        <w:t>e present at the Forum General M</w:t>
      </w:r>
      <w:r w:rsidRPr="00D34E50">
        <w:rPr>
          <w:rFonts w:asciiTheme="majorHAnsi" w:hAnsiTheme="majorHAnsi"/>
          <w:sz w:val="22"/>
          <w:szCs w:val="22"/>
        </w:rPr>
        <w:t>eeting of December 2017.</w:t>
      </w:r>
    </w:p>
    <w:p w14:paraId="36824277" w14:textId="77777777"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Steering Committee members are elected for a two-years period and can be reelected only once. The mandate of the Steering Committee members shall start at the end of the IGC session during which he was elected and shall end two years later at the end of the IGC Session.</w:t>
      </w:r>
    </w:p>
    <w:p w14:paraId="3E3CA2DA" w14:textId="77777777"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 xml:space="preserve">When an NGO will inform the Steering Committee either that his representative elected member of the Steering Committee has, during his mandate, lost contact with the NGO, or that he no longer represents the NGO, this Steering Committee member will </w:t>
      </w:r>
      <w:r w:rsidRPr="00D34E50">
        <w:rPr>
          <w:rFonts w:asciiTheme="majorHAnsi" w:hAnsiTheme="majorHAnsi"/>
          <w:sz w:val="22"/>
          <w:szCs w:val="22"/>
        </w:rPr>
        <w:lastRenderedPageBreak/>
        <w:t>immediately lose his quality of member of the Steering Committee, and as the case may be, be substituted by the alternate member elected for his NGO.</w:t>
      </w:r>
    </w:p>
    <w:p w14:paraId="374053F2" w14:textId="77777777"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The desirable profile for candidates is the following:</w:t>
      </w:r>
    </w:p>
    <w:p w14:paraId="118A9820" w14:textId="1D42F03C" w:rsidR="002260DE" w:rsidRPr="00D34E50" w:rsidRDefault="00E85A89" w:rsidP="006D309D">
      <w:pPr>
        <w:pStyle w:val="Default"/>
        <w:numPr>
          <w:ilvl w:val="0"/>
          <w:numId w:val="3"/>
        </w:numPr>
        <w:jc w:val="both"/>
        <w:rPr>
          <w:rFonts w:asciiTheme="majorHAnsi" w:hAnsiTheme="majorHAnsi"/>
          <w:sz w:val="22"/>
          <w:szCs w:val="22"/>
        </w:rPr>
      </w:pPr>
      <w:r w:rsidRPr="00D34E50">
        <w:rPr>
          <w:rFonts w:asciiTheme="majorHAnsi" w:hAnsiTheme="majorHAnsi"/>
          <w:sz w:val="22"/>
          <w:szCs w:val="22"/>
        </w:rPr>
        <w:t>Be member of an accredited NGO under the 2003 Convention</w:t>
      </w:r>
      <w:r w:rsidR="008537D4" w:rsidRPr="00D34E50">
        <w:rPr>
          <w:rFonts w:asciiTheme="majorHAnsi" w:hAnsiTheme="majorHAnsi"/>
          <w:sz w:val="22"/>
          <w:szCs w:val="22"/>
        </w:rPr>
        <w:t>;</w:t>
      </w:r>
      <w:r w:rsidRPr="00D34E50">
        <w:rPr>
          <w:rFonts w:asciiTheme="majorHAnsi" w:hAnsiTheme="majorHAnsi"/>
          <w:sz w:val="22"/>
          <w:szCs w:val="22"/>
        </w:rPr>
        <w:t xml:space="preserve"> </w:t>
      </w:r>
    </w:p>
    <w:p w14:paraId="0CFAC0C5" w14:textId="20EE55BB" w:rsidR="002260DE" w:rsidRPr="00D34E50" w:rsidRDefault="002260DE" w:rsidP="00E85A89">
      <w:pPr>
        <w:pStyle w:val="Default"/>
        <w:numPr>
          <w:ilvl w:val="0"/>
          <w:numId w:val="3"/>
        </w:numPr>
        <w:spacing w:after="58"/>
        <w:jc w:val="both"/>
        <w:rPr>
          <w:rFonts w:asciiTheme="majorHAnsi" w:hAnsiTheme="majorHAnsi"/>
          <w:sz w:val="22"/>
          <w:szCs w:val="22"/>
        </w:rPr>
      </w:pPr>
      <w:r w:rsidRPr="00D34E50">
        <w:rPr>
          <w:rFonts w:asciiTheme="majorHAnsi" w:hAnsiTheme="majorHAnsi"/>
          <w:sz w:val="22"/>
          <w:szCs w:val="22"/>
        </w:rPr>
        <w:t>Have participated at a minimum of two sessions of the Governing</w:t>
      </w:r>
      <w:r w:rsidR="008537D4" w:rsidRPr="00D34E50">
        <w:rPr>
          <w:rFonts w:asciiTheme="majorHAnsi" w:hAnsiTheme="majorHAnsi"/>
          <w:sz w:val="22"/>
          <w:szCs w:val="22"/>
        </w:rPr>
        <w:t xml:space="preserve"> bodies of the 2003 Convention;</w:t>
      </w:r>
    </w:p>
    <w:p w14:paraId="0AC20170" w14:textId="77777777" w:rsidR="002260DE" w:rsidRPr="00D34E50" w:rsidRDefault="002260DE" w:rsidP="00E85A89">
      <w:pPr>
        <w:pStyle w:val="Default"/>
        <w:numPr>
          <w:ilvl w:val="0"/>
          <w:numId w:val="3"/>
        </w:numPr>
        <w:spacing w:after="58"/>
        <w:jc w:val="both"/>
        <w:rPr>
          <w:rFonts w:asciiTheme="majorHAnsi" w:hAnsiTheme="majorHAnsi"/>
          <w:sz w:val="22"/>
          <w:szCs w:val="22"/>
        </w:rPr>
      </w:pPr>
      <w:r w:rsidRPr="00D34E50">
        <w:rPr>
          <w:rFonts w:asciiTheme="majorHAnsi" w:hAnsiTheme="majorHAnsi"/>
          <w:sz w:val="22"/>
          <w:szCs w:val="22"/>
        </w:rPr>
        <w:t xml:space="preserve">Have a good working knowledge of English and/or French, both oral and written, </w:t>
      </w:r>
    </w:p>
    <w:p w14:paraId="4FBDDE2F" w14:textId="4192850C" w:rsidR="002260DE" w:rsidRPr="00D34E50" w:rsidRDefault="002260DE" w:rsidP="00E85A89">
      <w:pPr>
        <w:pStyle w:val="Default"/>
        <w:numPr>
          <w:ilvl w:val="0"/>
          <w:numId w:val="3"/>
        </w:numPr>
        <w:spacing w:after="58"/>
        <w:jc w:val="both"/>
        <w:rPr>
          <w:rFonts w:asciiTheme="majorHAnsi" w:hAnsiTheme="majorHAnsi"/>
          <w:sz w:val="22"/>
          <w:szCs w:val="22"/>
        </w:rPr>
      </w:pPr>
      <w:r w:rsidRPr="00D34E50">
        <w:rPr>
          <w:rFonts w:asciiTheme="majorHAnsi" w:hAnsiTheme="majorHAnsi"/>
          <w:sz w:val="22"/>
          <w:szCs w:val="22"/>
        </w:rPr>
        <w:t>Have acces</w:t>
      </w:r>
      <w:r w:rsidR="008537D4" w:rsidRPr="00D34E50">
        <w:rPr>
          <w:rFonts w:asciiTheme="majorHAnsi" w:hAnsiTheme="majorHAnsi"/>
          <w:sz w:val="22"/>
          <w:szCs w:val="22"/>
        </w:rPr>
        <w:t>s to a good internet connection;</w:t>
      </w:r>
      <w:r w:rsidRPr="00D34E50">
        <w:rPr>
          <w:rFonts w:asciiTheme="majorHAnsi" w:hAnsiTheme="majorHAnsi"/>
          <w:sz w:val="22"/>
          <w:szCs w:val="22"/>
        </w:rPr>
        <w:t xml:space="preserve"> </w:t>
      </w:r>
    </w:p>
    <w:p w14:paraId="42018944" w14:textId="7DDC017E" w:rsidR="002260DE" w:rsidRPr="00D34E50" w:rsidRDefault="002260DE" w:rsidP="00E85A89">
      <w:pPr>
        <w:pStyle w:val="Default"/>
        <w:numPr>
          <w:ilvl w:val="0"/>
          <w:numId w:val="3"/>
        </w:numPr>
        <w:spacing w:after="58"/>
        <w:jc w:val="both"/>
        <w:rPr>
          <w:rFonts w:asciiTheme="majorHAnsi" w:hAnsiTheme="majorHAnsi"/>
          <w:sz w:val="22"/>
          <w:szCs w:val="22"/>
        </w:rPr>
      </w:pPr>
      <w:r w:rsidRPr="00D34E50">
        <w:rPr>
          <w:rFonts w:asciiTheme="majorHAnsi" w:hAnsiTheme="majorHAnsi"/>
          <w:sz w:val="22"/>
          <w:szCs w:val="22"/>
        </w:rPr>
        <w:t>Have a reasonable knowledge and be well connected to ICH NGOs, ac</w:t>
      </w:r>
      <w:r w:rsidR="008537D4" w:rsidRPr="00D34E50">
        <w:rPr>
          <w:rFonts w:asciiTheme="majorHAnsi" w:hAnsiTheme="majorHAnsi"/>
          <w:sz w:val="22"/>
          <w:szCs w:val="22"/>
        </w:rPr>
        <w:t>credited or not, in his region;</w:t>
      </w:r>
    </w:p>
    <w:p w14:paraId="4FFBC786" w14:textId="5519D150" w:rsidR="002260DE" w:rsidRPr="00D34E50" w:rsidRDefault="002260DE" w:rsidP="00E85A89">
      <w:pPr>
        <w:pStyle w:val="Default"/>
        <w:numPr>
          <w:ilvl w:val="0"/>
          <w:numId w:val="3"/>
        </w:numPr>
        <w:spacing w:after="58"/>
        <w:jc w:val="both"/>
        <w:rPr>
          <w:rFonts w:asciiTheme="majorHAnsi" w:hAnsiTheme="majorHAnsi"/>
          <w:sz w:val="22"/>
          <w:szCs w:val="22"/>
        </w:rPr>
      </w:pPr>
      <w:r w:rsidRPr="00D34E50">
        <w:rPr>
          <w:rFonts w:asciiTheme="majorHAnsi" w:hAnsiTheme="majorHAnsi"/>
          <w:sz w:val="22"/>
          <w:szCs w:val="22"/>
        </w:rPr>
        <w:t xml:space="preserve">Be willing to draft and review documents </w:t>
      </w:r>
      <w:r w:rsidR="00D74124" w:rsidRPr="00D34E50">
        <w:rPr>
          <w:rFonts w:asciiTheme="majorHAnsi" w:hAnsiTheme="majorHAnsi"/>
          <w:sz w:val="22"/>
          <w:szCs w:val="22"/>
        </w:rPr>
        <w:t xml:space="preserve">related to </w:t>
      </w:r>
      <w:r w:rsidRPr="00D34E50">
        <w:rPr>
          <w:rFonts w:asciiTheme="majorHAnsi" w:hAnsiTheme="majorHAnsi"/>
          <w:sz w:val="22"/>
          <w:szCs w:val="22"/>
        </w:rPr>
        <w:t>the commun</w:t>
      </w:r>
      <w:r w:rsidR="008537D4" w:rsidRPr="00D34E50">
        <w:rPr>
          <w:rFonts w:asciiTheme="majorHAnsi" w:hAnsiTheme="majorHAnsi"/>
          <w:sz w:val="22"/>
          <w:szCs w:val="22"/>
        </w:rPr>
        <w:t>ication tasks of the Committee;</w:t>
      </w:r>
    </w:p>
    <w:p w14:paraId="09224702" w14:textId="6DF69EC4" w:rsidR="002260DE" w:rsidRPr="00D34E50" w:rsidRDefault="002260DE" w:rsidP="00E85A89">
      <w:pPr>
        <w:pStyle w:val="Default"/>
        <w:numPr>
          <w:ilvl w:val="0"/>
          <w:numId w:val="3"/>
        </w:numPr>
        <w:spacing w:after="58"/>
        <w:jc w:val="both"/>
        <w:rPr>
          <w:rFonts w:asciiTheme="majorHAnsi" w:hAnsiTheme="majorHAnsi"/>
          <w:sz w:val="22"/>
          <w:szCs w:val="22"/>
        </w:rPr>
      </w:pPr>
      <w:r w:rsidRPr="00D34E50">
        <w:rPr>
          <w:rFonts w:asciiTheme="majorHAnsi" w:hAnsiTheme="majorHAnsi"/>
          <w:sz w:val="22"/>
          <w:szCs w:val="22"/>
        </w:rPr>
        <w:t xml:space="preserve">Be willing to </w:t>
      </w:r>
      <w:r w:rsidR="008537D4" w:rsidRPr="00D34E50">
        <w:rPr>
          <w:rFonts w:asciiTheme="majorHAnsi" w:hAnsiTheme="majorHAnsi"/>
          <w:sz w:val="22"/>
          <w:szCs w:val="22"/>
        </w:rPr>
        <w:t>moderate sessions of the Forum;</w:t>
      </w:r>
    </w:p>
    <w:p w14:paraId="030ADDB7" w14:textId="0E813CEE" w:rsidR="002260DE" w:rsidRPr="00D34E50" w:rsidRDefault="002260DE" w:rsidP="00E85A89">
      <w:pPr>
        <w:pStyle w:val="Default"/>
        <w:numPr>
          <w:ilvl w:val="0"/>
          <w:numId w:val="3"/>
        </w:numPr>
        <w:jc w:val="both"/>
        <w:rPr>
          <w:rFonts w:asciiTheme="majorHAnsi" w:hAnsiTheme="majorHAnsi"/>
          <w:sz w:val="22"/>
          <w:szCs w:val="22"/>
        </w:rPr>
      </w:pPr>
      <w:r w:rsidRPr="00D34E50">
        <w:rPr>
          <w:rFonts w:asciiTheme="majorHAnsi" w:hAnsiTheme="majorHAnsi"/>
          <w:sz w:val="22"/>
          <w:szCs w:val="22"/>
        </w:rPr>
        <w:t xml:space="preserve">Be willing to undertake representation activities for </w:t>
      </w:r>
      <w:r w:rsidR="008537D4" w:rsidRPr="00D34E50">
        <w:rPr>
          <w:rFonts w:asciiTheme="majorHAnsi" w:hAnsiTheme="majorHAnsi"/>
          <w:sz w:val="22"/>
          <w:szCs w:val="22"/>
        </w:rPr>
        <w:t>the Committee and for the Forum;</w:t>
      </w:r>
    </w:p>
    <w:p w14:paraId="52E85B9E" w14:textId="0F0B231F" w:rsidR="002260DE" w:rsidRPr="00D34E50" w:rsidRDefault="002260DE" w:rsidP="00E85A89">
      <w:pPr>
        <w:pStyle w:val="Default"/>
        <w:numPr>
          <w:ilvl w:val="0"/>
          <w:numId w:val="3"/>
        </w:numPr>
        <w:jc w:val="both"/>
        <w:rPr>
          <w:rFonts w:asciiTheme="majorHAnsi" w:hAnsiTheme="majorHAnsi"/>
          <w:sz w:val="22"/>
          <w:szCs w:val="22"/>
        </w:rPr>
      </w:pPr>
      <w:r w:rsidRPr="00D34E50">
        <w:rPr>
          <w:rFonts w:asciiTheme="majorHAnsi" w:hAnsiTheme="majorHAnsi"/>
          <w:sz w:val="22"/>
          <w:szCs w:val="22"/>
        </w:rPr>
        <w:t>Have received the approval of his NGO to be</w:t>
      </w:r>
      <w:r w:rsidR="00E85A89" w:rsidRPr="00D34E50">
        <w:rPr>
          <w:rFonts w:asciiTheme="majorHAnsi" w:hAnsiTheme="majorHAnsi"/>
          <w:sz w:val="22"/>
          <w:szCs w:val="22"/>
        </w:rPr>
        <w:t>come</w:t>
      </w:r>
      <w:r w:rsidRPr="00D34E50">
        <w:rPr>
          <w:rFonts w:asciiTheme="majorHAnsi" w:hAnsiTheme="majorHAnsi"/>
          <w:sz w:val="22"/>
          <w:szCs w:val="22"/>
        </w:rPr>
        <w:t xml:space="preserve"> member of the Steering Committee</w:t>
      </w:r>
      <w:r w:rsidR="008537D4" w:rsidRPr="00D34E50">
        <w:rPr>
          <w:rFonts w:asciiTheme="majorHAnsi" w:hAnsiTheme="majorHAnsi"/>
          <w:sz w:val="22"/>
          <w:szCs w:val="22"/>
        </w:rPr>
        <w:t>.</w:t>
      </w:r>
      <w:r w:rsidR="005C4D01" w:rsidRPr="00D34E50">
        <w:rPr>
          <w:rFonts w:asciiTheme="majorHAnsi" w:hAnsiTheme="majorHAnsi"/>
          <w:sz w:val="22"/>
          <w:szCs w:val="22"/>
        </w:rPr>
        <w:t xml:space="preserve"> </w:t>
      </w:r>
    </w:p>
    <w:p w14:paraId="370FA7B3" w14:textId="77777777"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Steering Committe members will be required to participate at regular virtual meetings.</w:t>
      </w:r>
    </w:p>
    <w:p w14:paraId="6EA14CB3" w14:textId="44C62EF7"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Candidatures must be adressed to the Electoral Board (</w:t>
      </w:r>
      <w:hyperlink r:id="rId10" w:history="1">
        <w:r w:rsidRPr="00D34E50">
          <w:rPr>
            <w:rStyle w:val="Lienhypertexte"/>
            <w:rFonts w:asciiTheme="majorHAnsi" w:hAnsiTheme="majorHAnsi"/>
            <w:sz w:val="22"/>
            <w:szCs w:val="22"/>
          </w:rPr>
          <w:t>Laurier.Turgeon@hst.ulaval.ca</w:t>
        </w:r>
      </w:hyperlink>
      <w:r w:rsidRPr="00D34E50">
        <w:rPr>
          <w:rFonts w:asciiTheme="majorHAnsi" w:hAnsiTheme="majorHAnsi"/>
          <w:sz w:val="22"/>
          <w:szCs w:val="22"/>
        </w:rPr>
        <w:t xml:space="preserve"> and </w:t>
      </w:r>
      <w:hyperlink r:id="rId11" w:history="1">
        <w:r w:rsidRPr="00D34E50">
          <w:rPr>
            <w:rStyle w:val="Lienhypertexte"/>
            <w:rFonts w:asciiTheme="majorHAnsi" w:hAnsiTheme="majorHAnsi"/>
            <w:sz w:val="22"/>
            <w:szCs w:val="22"/>
          </w:rPr>
          <w:t>lgpetit@ens.cat</w:t>
        </w:r>
      </w:hyperlink>
      <w:r w:rsidRPr="00D34E50">
        <w:rPr>
          <w:rFonts w:asciiTheme="majorHAnsi" w:hAnsiTheme="majorHAnsi"/>
          <w:sz w:val="22"/>
          <w:szCs w:val="22"/>
        </w:rPr>
        <w:t xml:space="preserve">) no later than </w:t>
      </w:r>
      <w:r w:rsidRPr="00D34E50">
        <w:rPr>
          <w:rFonts w:asciiTheme="majorHAnsi" w:hAnsiTheme="majorHAnsi"/>
          <w:b/>
          <w:sz w:val="22"/>
          <w:szCs w:val="22"/>
        </w:rPr>
        <w:t>November 5 2017</w:t>
      </w:r>
      <w:r w:rsidRPr="00D34E50">
        <w:rPr>
          <w:rFonts w:asciiTheme="majorHAnsi" w:hAnsiTheme="majorHAnsi"/>
          <w:sz w:val="22"/>
          <w:szCs w:val="22"/>
        </w:rPr>
        <w:t>, using the candida</w:t>
      </w:r>
      <w:r w:rsidR="00B80157" w:rsidRPr="00D34E50">
        <w:rPr>
          <w:rFonts w:asciiTheme="majorHAnsi" w:hAnsiTheme="majorHAnsi"/>
          <w:sz w:val="22"/>
          <w:szCs w:val="22"/>
        </w:rPr>
        <w:t>ture form and attaching a one to</w:t>
      </w:r>
      <w:r w:rsidRPr="00D34E50">
        <w:rPr>
          <w:rFonts w:asciiTheme="majorHAnsi" w:hAnsiTheme="majorHAnsi"/>
          <w:sz w:val="22"/>
          <w:szCs w:val="22"/>
        </w:rPr>
        <w:t xml:space="preserve"> two page</w:t>
      </w:r>
      <w:r w:rsidR="00B80157" w:rsidRPr="00D34E50">
        <w:rPr>
          <w:rFonts w:asciiTheme="majorHAnsi" w:hAnsiTheme="majorHAnsi"/>
          <w:sz w:val="22"/>
          <w:szCs w:val="22"/>
        </w:rPr>
        <w:t>s</w:t>
      </w:r>
      <w:r w:rsidRPr="00D34E50">
        <w:rPr>
          <w:rFonts w:asciiTheme="majorHAnsi" w:hAnsiTheme="majorHAnsi"/>
          <w:sz w:val="22"/>
          <w:szCs w:val="22"/>
        </w:rPr>
        <w:t xml:space="preserve"> curriculum</w:t>
      </w:r>
      <w:r w:rsidR="006D309D" w:rsidRPr="00D34E50">
        <w:rPr>
          <w:rFonts w:asciiTheme="majorHAnsi" w:hAnsiTheme="majorHAnsi"/>
          <w:sz w:val="22"/>
          <w:szCs w:val="22"/>
        </w:rPr>
        <w:t xml:space="preserve"> vitae pointing out ICH </w:t>
      </w:r>
      <w:r w:rsidR="00852E5E" w:rsidRPr="00D34E50">
        <w:rPr>
          <w:rFonts w:asciiTheme="majorHAnsi" w:hAnsiTheme="majorHAnsi"/>
          <w:sz w:val="22"/>
          <w:szCs w:val="22"/>
        </w:rPr>
        <w:t xml:space="preserve">related </w:t>
      </w:r>
      <w:r w:rsidR="006D309D" w:rsidRPr="00D34E50">
        <w:rPr>
          <w:rFonts w:asciiTheme="majorHAnsi" w:hAnsiTheme="majorHAnsi"/>
          <w:sz w:val="22"/>
          <w:szCs w:val="22"/>
        </w:rPr>
        <w:t>experiences</w:t>
      </w:r>
      <w:r w:rsidRPr="00D34E50">
        <w:rPr>
          <w:rFonts w:asciiTheme="majorHAnsi" w:hAnsiTheme="majorHAnsi"/>
          <w:sz w:val="22"/>
          <w:szCs w:val="22"/>
        </w:rPr>
        <w:t>.</w:t>
      </w:r>
    </w:p>
    <w:p w14:paraId="3D086497" w14:textId="2DE6AF79"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 xml:space="preserve">The Electoral Board will review the candidatures to check that they formally satisfy these rules, will announce the approved candidatures no later than November 12 2017 and shall inform </w:t>
      </w:r>
      <w:r w:rsidR="00B8451D" w:rsidRPr="00D34E50">
        <w:rPr>
          <w:rFonts w:asciiTheme="majorHAnsi" w:hAnsiTheme="majorHAnsi"/>
          <w:sz w:val="22"/>
          <w:szCs w:val="22"/>
        </w:rPr>
        <w:t>the non selected</w:t>
      </w:r>
      <w:r w:rsidR="00B80157" w:rsidRPr="00D34E50">
        <w:rPr>
          <w:rFonts w:asciiTheme="majorHAnsi" w:hAnsiTheme="majorHAnsi"/>
          <w:sz w:val="22"/>
          <w:szCs w:val="22"/>
        </w:rPr>
        <w:t xml:space="preserve"> candidates </w:t>
      </w:r>
      <w:r w:rsidRPr="00D34E50">
        <w:rPr>
          <w:rFonts w:asciiTheme="majorHAnsi" w:hAnsiTheme="majorHAnsi"/>
          <w:sz w:val="22"/>
          <w:szCs w:val="22"/>
        </w:rPr>
        <w:t>of the reasons for such rejection.</w:t>
      </w:r>
    </w:p>
    <w:p w14:paraId="0607CE8C" w14:textId="77777777" w:rsidR="002260DE" w:rsidRPr="00D34E50" w:rsidRDefault="002260DE" w:rsidP="002260DE">
      <w:pPr>
        <w:pStyle w:val="Default"/>
        <w:numPr>
          <w:ilvl w:val="0"/>
          <w:numId w:val="1"/>
        </w:numPr>
        <w:ind w:left="426" w:hanging="426"/>
        <w:jc w:val="both"/>
        <w:rPr>
          <w:rFonts w:asciiTheme="majorHAnsi" w:hAnsiTheme="majorHAnsi"/>
          <w:sz w:val="22"/>
          <w:szCs w:val="22"/>
        </w:rPr>
      </w:pPr>
      <w:r w:rsidRPr="00D34E50">
        <w:rPr>
          <w:rFonts w:asciiTheme="majorHAnsi" w:hAnsiTheme="majorHAnsi"/>
          <w:sz w:val="22"/>
          <w:szCs w:val="22"/>
        </w:rPr>
        <w:t xml:space="preserve">Candidates whose candidature would have been declined after this first formal selection can present objections to the decision of the Electoral Board no later than November 19 2017. </w:t>
      </w:r>
    </w:p>
    <w:p w14:paraId="748B9497" w14:textId="77777777"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sz w:val="22"/>
          <w:szCs w:val="22"/>
        </w:rPr>
        <w:t xml:space="preserve">The Electoral Board will announce the final official candidates’ list no later than November </w:t>
      </w:r>
      <w:r w:rsidRPr="00D34E50">
        <w:rPr>
          <w:rFonts w:asciiTheme="majorHAnsi" w:hAnsiTheme="majorHAnsi"/>
          <w:color w:val="auto"/>
          <w:sz w:val="22"/>
          <w:szCs w:val="22"/>
        </w:rPr>
        <w:t>23 2017.</w:t>
      </w:r>
    </w:p>
    <w:p w14:paraId="29D06CDA" w14:textId="3D7670A5"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color w:val="auto"/>
          <w:sz w:val="22"/>
          <w:szCs w:val="22"/>
        </w:rPr>
        <w:t>If there is no eligible candidate for one region, a second call for applications open to</w:t>
      </w:r>
      <w:r w:rsidR="00FF2BEC" w:rsidRPr="00D34E50">
        <w:rPr>
          <w:rFonts w:asciiTheme="majorHAnsi" w:hAnsiTheme="majorHAnsi"/>
          <w:color w:val="auto"/>
          <w:sz w:val="22"/>
          <w:szCs w:val="22"/>
        </w:rPr>
        <w:t xml:space="preserve"> NGOs from</w:t>
      </w:r>
      <w:r w:rsidRPr="00D34E50">
        <w:rPr>
          <w:rFonts w:asciiTheme="majorHAnsi" w:hAnsiTheme="majorHAnsi"/>
          <w:color w:val="auto"/>
          <w:sz w:val="22"/>
          <w:szCs w:val="22"/>
        </w:rPr>
        <w:t xml:space="preserve"> all regions will be launched November 12 2017 and will close by the 22nd of November 2017. The Electoral Board will announce the official candidates’ list no later than November 28 2017. </w:t>
      </w:r>
    </w:p>
    <w:p w14:paraId="3BECB4BF" w14:textId="77777777"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color w:val="auto"/>
          <w:sz w:val="22"/>
          <w:szCs w:val="22"/>
        </w:rPr>
        <w:t>Each NGO can vote for only one candidate per electoral region. The election will take place by secret ballot.</w:t>
      </w:r>
    </w:p>
    <w:p w14:paraId="02DEDD28" w14:textId="4F5E02AB"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color w:val="auto"/>
          <w:sz w:val="22"/>
          <w:szCs w:val="22"/>
        </w:rPr>
        <w:t>Candidates receiving most votes will be elected to the Steering Committee. If two or more candidates for the same regio</w:t>
      </w:r>
      <w:r w:rsidR="00EE4E34" w:rsidRPr="00D34E50">
        <w:rPr>
          <w:rFonts w:asciiTheme="majorHAnsi" w:hAnsiTheme="majorHAnsi"/>
          <w:color w:val="auto"/>
          <w:sz w:val="22"/>
          <w:szCs w:val="22"/>
        </w:rPr>
        <w:t>n receive the same number of votes</w:t>
      </w:r>
      <w:r w:rsidRPr="00D34E50">
        <w:rPr>
          <w:rFonts w:asciiTheme="majorHAnsi" w:hAnsiTheme="majorHAnsi"/>
          <w:color w:val="auto"/>
          <w:sz w:val="22"/>
          <w:szCs w:val="22"/>
        </w:rPr>
        <w:t xml:space="preserve">, a second round of </w:t>
      </w:r>
      <w:r w:rsidR="00AA7A47" w:rsidRPr="00D34E50">
        <w:rPr>
          <w:rFonts w:asciiTheme="majorHAnsi" w:hAnsiTheme="majorHAnsi"/>
          <w:color w:val="auto"/>
          <w:sz w:val="22"/>
          <w:szCs w:val="22"/>
        </w:rPr>
        <w:t>voting</w:t>
      </w:r>
      <w:r w:rsidRPr="00D34E50">
        <w:rPr>
          <w:rFonts w:asciiTheme="majorHAnsi" w:hAnsiTheme="majorHAnsi"/>
          <w:color w:val="auto"/>
          <w:sz w:val="22"/>
          <w:szCs w:val="22"/>
        </w:rPr>
        <w:t xml:space="preserve"> will be organize</w:t>
      </w:r>
      <w:r w:rsidR="00AA7A47" w:rsidRPr="00D34E50">
        <w:rPr>
          <w:rFonts w:asciiTheme="majorHAnsi" w:hAnsiTheme="majorHAnsi"/>
          <w:color w:val="auto"/>
          <w:sz w:val="22"/>
          <w:szCs w:val="22"/>
        </w:rPr>
        <w:t>d</w:t>
      </w:r>
      <w:r w:rsidR="00EE4E34" w:rsidRPr="00D34E50">
        <w:rPr>
          <w:rFonts w:asciiTheme="majorHAnsi" w:hAnsiTheme="majorHAnsi"/>
          <w:color w:val="auto"/>
          <w:sz w:val="22"/>
          <w:szCs w:val="22"/>
        </w:rPr>
        <w:t>. If two or more candidates receive</w:t>
      </w:r>
      <w:r w:rsidR="00AA7A47" w:rsidRPr="00D34E50">
        <w:rPr>
          <w:rFonts w:asciiTheme="majorHAnsi" w:hAnsiTheme="majorHAnsi"/>
          <w:color w:val="auto"/>
          <w:sz w:val="22"/>
          <w:szCs w:val="22"/>
        </w:rPr>
        <w:t xml:space="preserve"> an</w:t>
      </w:r>
      <w:r w:rsidRPr="00D34E50">
        <w:rPr>
          <w:rFonts w:asciiTheme="majorHAnsi" w:hAnsiTheme="majorHAnsi"/>
          <w:color w:val="auto"/>
          <w:sz w:val="22"/>
          <w:szCs w:val="22"/>
        </w:rPr>
        <w:t xml:space="preserve"> equal</w:t>
      </w:r>
      <w:r w:rsidR="00AA7A47" w:rsidRPr="00D34E50">
        <w:rPr>
          <w:rFonts w:asciiTheme="majorHAnsi" w:hAnsiTheme="majorHAnsi"/>
          <w:color w:val="auto"/>
          <w:sz w:val="22"/>
          <w:szCs w:val="22"/>
        </w:rPr>
        <w:t xml:space="preserve"> number of votes</w:t>
      </w:r>
      <w:r w:rsidRPr="00D34E50">
        <w:rPr>
          <w:rFonts w:asciiTheme="majorHAnsi" w:hAnsiTheme="majorHAnsi"/>
          <w:color w:val="auto"/>
          <w:sz w:val="22"/>
          <w:szCs w:val="22"/>
        </w:rPr>
        <w:t xml:space="preserve"> after this second round, they will be drawn. </w:t>
      </w:r>
    </w:p>
    <w:p w14:paraId="3AD6EBDF" w14:textId="47488324"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color w:val="auto"/>
          <w:sz w:val="22"/>
          <w:szCs w:val="22"/>
        </w:rPr>
        <w:t xml:space="preserve">In case of a resignation of a member or of the loss of his membership in the Steering Committee, as provided in article </w:t>
      </w:r>
      <w:r w:rsidR="00AD04DA" w:rsidRPr="00D34E50">
        <w:rPr>
          <w:rFonts w:asciiTheme="majorHAnsi" w:hAnsiTheme="majorHAnsi"/>
          <w:color w:val="auto"/>
          <w:sz w:val="22"/>
          <w:szCs w:val="22"/>
        </w:rPr>
        <w:t>8</w:t>
      </w:r>
      <w:r w:rsidRPr="00D34E50">
        <w:rPr>
          <w:rFonts w:asciiTheme="majorHAnsi" w:hAnsiTheme="majorHAnsi"/>
          <w:color w:val="auto"/>
          <w:sz w:val="22"/>
          <w:szCs w:val="22"/>
        </w:rPr>
        <w:t xml:space="preserve"> of these rules, and in the absence of an alternate member, the candidate rece</w:t>
      </w:r>
      <w:r w:rsidR="00AD04DA" w:rsidRPr="00D34E50">
        <w:rPr>
          <w:rFonts w:asciiTheme="majorHAnsi" w:hAnsiTheme="majorHAnsi"/>
          <w:color w:val="auto"/>
          <w:sz w:val="22"/>
          <w:szCs w:val="22"/>
        </w:rPr>
        <w:t>iving the second most votes for</w:t>
      </w:r>
      <w:r w:rsidRPr="00D34E50">
        <w:rPr>
          <w:rFonts w:asciiTheme="majorHAnsi" w:hAnsiTheme="majorHAnsi"/>
          <w:color w:val="auto"/>
          <w:sz w:val="22"/>
          <w:szCs w:val="22"/>
        </w:rPr>
        <w:t xml:space="preserve"> the region will become member of the Steering Committee.</w:t>
      </w:r>
    </w:p>
    <w:p w14:paraId="6223A786" w14:textId="7A45D2F6" w:rsidR="002260DE" w:rsidRPr="00D34E50" w:rsidRDefault="002260DE" w:rsidP="002260DE">
      <w:pPr>
        <w:pStyle w:val="Default"/>
        <w:numPr>
          <w:ilvl w:val="0"/>
          <w:numId w:val="1"/>
        </w:numPr>
        <w:ind w:left="426" w:hanging="426"/>
        <w:jc w:val="both"/>
        <w:rPr>
          <w:rFonts w:asciiTheme="majorHAnsi" w:hAnsiTheme="majorHAnsi"/>
          <w:color w:val="auto"/>
          <w:sz w:val="22"/>
          <w:szCs w:val="22"/>
        </w:rPr>
      </w:pPr>
      <w:r w:rsidRPr="00D34E50">
        <w:rPr>
          <w:rFonts w:asciiTheme="majorHAnsi" w:hAnsiTheme="majorHAnsi"/>
          <w:color w:val="auto"/>
          <w:sz w:val="22"/>
          <w:szCs w:val="22"/>
        </w:rPr>
        <w:t>If an NGO’s accreditation is not r</w:t>
      </w:r>
      <w:r w:rsidR="00DB615C" w:rsidRPr="00D34E50">
        <w:rPr>
          <w:rFonts w:asciiTheme="majorHAnsi" w:hAnsiTheme="majorHAnsi"/>
          <w:color w:val="auto"/>
          <w:sz w:val="22"/>
          <w:szCs w:val="22"/>
        </w:rPr>
        <w:t>enewed during the mandate of a member of</w:t>
      </w:r>
      <w:r w:rsidRPr="00D34E50">
        <w:rPr>
          <w:rFonts w:asciiTheme="majorHAnsi" w:hAnsiTheme="majorHAnsi"/>
          <w:color w:val="auto"/>
          <w:sz w:val="22"/>
          <w:szCs w:val="22"/>
        </w:rPr>
        <w:t xml:space="preserve"> the Steering Committee, a new member from the same region will be elected at the following elections.</w:t>
      </w:r>
    </w:p>
    <w:p w14:paraId="0CDEA489" w14:textId="77777777" w:rsidR="002260DE" w:rsidRPr="00D34E50" w:rsidRDefault="002260DE" w:rsidP="002260DE">
      <w:pPr>
        <w:pStyle w:val="Default"/>
        <w:ind w:left="426"/>
        <w:jc w:val="both"/>
        <w:rPr>
          <w:rFonts w:asciiTheme="majorHAnsi" w:hAnsiTheme="majorHAnsi"/>
          <w:color w:val="auto"/>
          <w:sz w:val="22"/>
          <w:szCs w:val="22"/>
        </w:rPr>
      </w:pPr>
    </w:p>
    <w:p w14:paraId="545AE1FA" w14:textId="77777777" w:rsidR="002260DE" w:rsidRPr="00EA3254" w:rsidRDefault="002260DE" w:rsidP="002260DE">
      <w:pPr>
        <w:pStyle w:val="Default"/>
        <w:jc w:val="both"/>
        <w:rPr>
          <w:rFonts w:asciiTheme="majorHAnsi" w:hAnsiTheme="majorHAnsi"/>
          <w:sz w:val="22"/>
          <w:szCs w:val="22"/>
        </w:rPr>
      </w:pPr>
    </w:p>
    <w:p w14:paraId="3D9C153A" w14:textId="77777777" w:rsidR="00326834" w:rsidRPr="00EA3254" w:rsidRDefault="00326834">
      <w:pPr>
        <w:rPr>
          <w:rFonts w:asciiTheme="majorHAnsi" w:hAnsiTheme="majorHAnsi"/>
        </w:rPr>
      </w:pPr>
    </w:p>
    <w:sectPr w:rsidR="00326834" w:rsidRPr="00EA3254" w:rsidSect="002260DE">
      <w:footerReference w:type="even" r:id="rId12"/>
      <w:footerReference w:type="default" r:id="rId13"/>
      <w:endnotePr>
        <w:numFmt w:val="decimal"/>
      </w:endnotePr>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C71D" w14:textId="77777777" w:rsidR="00AD04DA" w:rsidRDefault="00AD04DA" w:rsidP="002260DE">
      <w:pPr>
        <w:spacing w:after="0" w:line="240" w:lineRule="auto"/>
      </w:pPr>
      <w:r>
        <w:separator/>
      </w:r>
    </w:p>
  </w:endnote>
  <w:endnote w:type="continuationSeparator" w:id="0">
    <w:p w14:paraId="360AC4DD" w14:textId="77777777" w:rsidR="00AD04DA" w:rsidRDefault="00AD04DA" w:rsidP="0022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4918" w14:textId="77777777" w:rsidR="00AD04DA" w:rsidRDefault="00AD04DA" w:rsidP="001C5A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76B6B0" w14:textId="77777777" w:rsidR="00AD04DA" w:rsidRDefault="00AD04DA" w:rsidP="00EA325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19BF" w14:textId="77777777" w:rsidR="00AD04DA" w:rsidRDefault="00AD04DA" w:rsidP="001C5A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4E50">
      <w:rPr>
        <w:rStyle w:val="Numrodepage"/>
        <w:noProof/>
      </w:rPr>
      <w:t>1</w:t>
    </w:r>
    <w:r>
      <w:rPr>
        <w:rStyle w:val="Numrodepage"/>
      </w:rPr>
      <w:fldChar w:fldCharType="end"/>
    </w:r>
  </w:p>
  <w:p w14:paraId="7E5A508C" w14:textId="77777777" w:rsidR="00AD04DA" w:rsidRDefault="00AD04DA" w:rsidP="00EA325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FD285" w14:textId="77777777" w:rsidR="00AD04DA" w:rsidRDefault="00AD04DA" w:rsidP="002260DE">
      <w:pPr>
        <w:spacing w:after="0" w:line="240" w:lineRule="auto"/>
      </w:pPr>
      <w:r>
        <w:separator/>
      </w:r>
    </w:p>
  </w:footnote>
  <w:footnote w:type="continuationSeparator" w:id="0">
    <w:p w14:paraId="354F6D04" w14:textId="77777777" w:rsidR="00AD04DA" w:rsidRDefault="00AD04DA" w:rsidP="002260DE">
      <w:pPr>
        <w:spacing w:after="0" w:line="240" w:lineRule="auto"/>
      </w:pPr>
      <w:r>
        <w:continuationSeparator/>
      </w:r>
    </w:p>
  </w:footnote>
  <w:footnote w:id="1">
    <w:p w14:paraId="32B48F0B" w14:textId="42CC1855" w:rsidR="00AD04DA" w:rsidRPr="00E85A89" w:rsidRDefault="00AD04DA" w:rsidP="00FF3319">
      <w:pPr>
        <w:pStyle w:val="Notedebasdepage"/>
        <w:jc w:val="both"/>
        <w:rPr>
          <w:rFonts w:asciiTheme="majorHAnsi" w:hAnsiTheme="majorHAnsi"/>
          <w:lang w:val="en-GB"/>
        </w:rPr>
      </w:pPr>
      <w:r w:rsidRPr="00E85A89">
        <w:rPr>
          <w:rStyle w:val="Marquenotebasdepage"/>
          <w:rFonts w:asciiTheme="majorHAnsi" w:hAnsiTheme="majorHAnsi"/>
          <w:lang w:val="en-GB"/>
        </w:rPr>
        <w:footnoteRef/>
      </w:r>
      <w:r w:rsidRPr="00E85A89">
        <w:rPr>
          <w:rFonts w:asciiTheme="majorHAnsi" w:hAnsiTheme="majorHAnsi"/>
          <w:lang w:val="en-GB"/>
        </w:rPr>
        <w:t xml:space="preserve"> </w:t>
      </w:r>
      <w:r w:rsidRPr="00E85A89">
        <w:rPr>
          <w:rFonts w:asciiTheme="majorHAnsi" w:hAnsiTheme="majorHAnsi"/>
          <w:iCs/>
          <w:lang w:val="en-GB"/>
        </w:rPr>
        <w:t>The purpose of using masculine in this text is only to lighten its form and</w:t>
      </w:r>
      <w:r>
        <w:rPr>
          <w:rFonts w:asciiTheme="majorHAnsi" w:hAnsiTheme="majorHAnsi"/>
          <w:iCs/>
          <w:lang w:val="en-GB"/>
        </w:rPr>
        <w:t xml:space="preserve"> facilitate its reading</w:t>
      </w:r>
      <w:r w:rsidRPr="00E85A89">
        <w:rPr>
          <w:rFonts w:asciiTheme="majorHAnsi" w:hAnsiTheme="majorHAnsi"/>
          <w:iCs/>
          <w:lang w:val="en-GB"/>
        </w:rPr>
        <w:t>.</w:t>
      </w:r>
    </w:p>
  </w:footnote>
  <w:footnote w:id="2">
    <w:p w14:paraId="53E05C81" w14:textId="70D2643C" w:rsidR="00AD04DA" w:rsidRPr="00E85A89" w:rsidRDefault="00AD04DA" w:rsidP="002260DE">
      <w:pPr>
        <w:pStyle w:val="Notedebasdepage"/>
        <w:rPr>
          <w:rFonts w:asciiTheme="majorHAnsi" w:hAnsiTheme="majorHAnsi"/>
          <w:lang w:val="en-GB"/>
        </w:rPr>
      </w:pPr>
      <w:r w:rsidRPr="00E85A89">
        <w:rPr>
          <w:rStyle w:val="Marquenotebasdepage"/>
          <w:rFonts w:asciiTheme="majorHAnsi" w:hAnsiTheme="majorHAnsi"/>
          <w:lang w:val="en-GB"/>
        </w:rPr>
        <w:footnoteRef/>
      </w:r>
      <w:r>
        <w:rPr>
          <w:rFonts w:asciiTheme="majorHAnsi" w:hAnsiTheme="majorHAnsi"/>
          <w:lang w:val="en-GB"/>
        </w:rPr>
        <w:t xml:space="preserve"> The Electoral B</w:t>
      </w:r>
      <w:r w:rsidRPr="00E85A89">
        <w:rPr>
          <w:rFonts w:asciiTheme="majorHAnsi" w:hAnsiTheme="majorHAnsi"/>
          <w:lang w:val="en-GB"/>
        </w:rPr>
        <w:t>oard is composed (in alphabetical order) of</w:t>
      </w:r>
      <w:r>
        <w:rPr>
          <w:rFonts w:asciiTheme="majorHAnsi" w:hAnsiTheme="majorHAnsi"/>
          <w:lang w:val="en-GB"/>
        </w:rPr>
        <w:t>:</w:t>
      </w:r>
      <w:r w:rsidRPr="00E85A89">
        <w:rPr>
          <w:rFonts w:asciiTheme="majorHAnsi" w:hAnsiTheme="majorHAnsi"/>
          <w:lang w:val="en-GB"/>
        </w:rPr>
        <w:t xml:space="preserve"> Mr. Lluís GARCIA (Ens de l’Associacionisme Cultural Català, Western Europe and North America), Mr. Francis GICHURU (African Cultural Regeneration Institute, Africa), Ms. Hanhee HAHM (Center for Intangible Cultural Studies, Asia-Pacific) and Mr. Laurier TURGEON (Folklore Studies Association of Canada, Western Europe and North America).</w:t>
      </w:r>
    </w:p>
  </w:footnote>
  <w:footnote w:id="3">
    <w:p w14:paraId="6149B3F4" w14:textId="14034DCA" w:rsidR="00AD04DA" w:rsidRPr="00E85A89" w:rsidRDefault="00AD04DA" w:rsidP="002260DE">
      <w:pPr>
        <w:pStyle w:val="Default"/>
        <w:jc w:val="both"/>
        <w:rPr>
          <w:rFonts w:asciiTheme="majorHAnsi" w:hAnsiTheme="majorHAnsi"/>
          <w:sz w:val="20"/>
          <w:szCs w:val="20"/>
          <w:highlight w:val="yellow"/>
        </w:rPr>
      </w:pPr>
      <w:r w:rsidRPr="00E85A89">
        <w:rPr>
          <w:rStyle w:val="Marquenotebasdepage"/>
          <w:rFonts w:asciiTheme="majorHAnsi" w:hAnsiTheme="majorHAnsi"/>
          <w:sz w:val="20"/>
          <w:szCs w:val="20"/>
        </w:rPr>
        <w:footnoteRef/>
      </w:r>
      <w:r w:rsidRPr="00E85A89">
        <w:rPr>
          <w:rFonts w:asciiTheme="majorHAnsi" w:hAnsiTheme="majorHAnsi"/>
          <w:sz w:val="20"/>
          <w:szCs w:val="20"/>
        </w:rPr>
        <w:t xml:space="preserve"> It has to be noted that one member elected in 2015 from each of the following electoral region: Europe-North America (Ms </w:t>
      </w:r>
      <w:r>
        <w:rPr>
          <w:rFonts w:asciiTheme="majorHAnsi" w:hAnsiTheme="majorHAnsi" w:cs="Arial"/>
          <w:bCs/>
          <w:color w:val="0D1A2F"/>
          <w:sz w:val="20"/>
          <w:szCs w:val="20"/>
          <w:lang w:val="fr-FR"/>
        </w:rPr>
        <w:t>Jorijn NEYRINCK</w:t>
      </w:r>
      <w:r w:rsidRPr="00E85A89">
        <w:rPr>
          <w:rFonts w:asciiTheme="majorHAnsi" w:hAnsiTheme="majorHAnsi" w:cs="Arial"/>
          <w:bCs/>
          <w:color w:val="0D1A2F"/>
          <w:sz w:val="20"/>
          <w:szCs w:val="20"/>
          <w:lang w:val="fr-FR"/>
        </w:rPr>
        <w:t>)</w:t>
      </w:r>
      <w:r>
        <w:rPr>
          <w:rFonts w:asciiTheme="majorHAnsi" w:hAnsiTheme="majorHAnsi"/>
          <w:sz w:val="20"/>
          <w:szCs w:val="20"/>
        </w:rPr>
        <w:t>, Africa (M. Leonce KI</w:t>
      </w:r>
      <w:r w:rsidRPr="00E85A89">
        <w:rPr>
          <w:rFonts w:asciiTheme="majorHAnsi" w:hAnsiTheme="majorHAnsi"/>
          <w:sz w:val="20"/>
          <w:szCs w:val="20"/>
        </w:rPr>
        <w:t xml:space="preserve">) and Asia Pacific (Ms </w:t>
      </w:r>
      <w:r w:rsidRPr="00E85A89">
        <w:rPr>
          <w:rFonts w:asciiTheme="majorHAnsi" w:hAnsiTheme="majorHAnsi" w:cs="Arial"/>
          <w:bCs/>
          <w:color w:val="0D1A2F"/>
          <w:sz w:val="20"/>
          <w:szCs w:val="20"/>
          <w:lang w:val="fr-FR"/>
        </w:rPr>
        <w:t>Ananya B</w:t>
      </w:r>
      <w:r>
        <w:rPr>
          <w:rFonts w:asciiTheme="majorHAnsi" w:hAnsiTheme="majorHAnsi" w:cs="Arial"/>
          <w:bCs/>
          <w:color w:val="0D1A2F"/>
          <w:sz w:val="20"/>
          <w:szCs w:val="20"/>
          <w:lang w:val="fr-FR"/>
        </w:rPr>
        <w:t>HATTACHARYA</w:t>
      </w:r>
      <w:r w:rsidRPr="00E85A89">
        <w:rPr>
          <w:rFonts w:asciiTheme="majorHAnsi" w:hAnsiTheme="majorHAnsi" w:cs="Arial"/>
          <w:bCs/>
          <w:color w:val="0D1A2F"/>
          <w:sz w:val="20"/>
          <w:szCs w:val="20"/>
          <w:lang w:val="fr-FR"/>
        </w:rPr>
        <w:t>)</w:t>
      </w:r>
      <w:r w:rsidRPr="00E85A89">
        <w:rPr>
          <w:rFonts w:asciiTheme="majorHAnsi" w:hAnsiTheme="majorHAnsi"/>
          <w:sz w:val="20"/>
          <w:szCs w:val="20"/>
        </w:rPr>
        <w:t>, will remain member of the Committee as an interim measure until the end of the 2018 IGC session, according to the rules and procedures of the Steering Committee adopted in Addis Abeba in November 2016.</w:t>
      </w:r>
      <w:r w:rsidRPr="00E85A89">
        <w:rPr>
          <w:rFonts w:asciiTheme="majorHAnsi" w:hAnsiTheme="majorHAnsi" w:cs="Arial"/>
          <w:b/>
          <w:bCs/>
          <w:color w:val="0D1A2F"/>
          <w:sz w:val="20"/>
          <w:szCs w:val="20"/>
          <w:lang w:val="fr-FR"/>
        </w:rPr>
        <w:t> </w:t>
      </w:r>
      <w:r w:rsidRPr="00E85A89">
        <w:rPr>
          <w:rStyle w:val="Marquedannotation"/>
          <w:rFonts w:asciiTheme="majorHAnsi" w:hAnsiTheme="majorHAnsi" w:cs="Times New Roman"/>
          <w:color w:val="auto"/>
          <w:sz w:val="20"/>
          <w:szCs w:val="20"/>
        </w:rPr>
        <w:t/>
      </w:r>
    </w:p>
  </w:footnote>
  <w:footnote w:id="4">
    <w:p w14:paraId="6389717A" w14:textId="77777777" w:rsidR="00AD04DA" w:rsidRPr="00141F69" w:rsidRDefault="00AD04DA" w:rsidP="002260DE">
      <w:pPr>
        <w:pStyle w:val="Notedebasdepage"/>
        <w:rPr>
          <w:lang w:val="fr-FR"/>
        </w:rPr>
      </w:pPr>
      <w:r w:rsidRPr="00E85A89">
        <w:rPr>
          <w:rStyle w:val="Marquenotebasdepage"/>
          <w:rFonts w:asciiTheme="majorHAnsi" w:hAnsiTheme="majorHAnsi"/>
        </w:rPr>
        <w:footnoteRef/>
      </w:r>
      <w:r w:rsidRPr="00E85A89">
        <w:rPr>
          <w:rFonts w:asciiTheme="majorHAnsi" w:hAnsiTheme="majorHAnsi"/>
        </w:rPr>
        <w:t xml:space="preserve"> </w:t>
      </w:r>
      <w:r w:rsidRPr="00E85A89">
        <w:rPr>
          <w:rFonts w:asciiTheme="majorHAnsi" w:hAnsiTheme="majorHAnsi"/>
          <w:lang w:val="fr-FR"/>
        </w:rPr>
        <w:t>The exact time and place will be announced appropriately.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66C0"/>
    <w:multiLevelType w:val="hybridMultilevel"/>
    <w:tmpl w:val="C0C8523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CEF661EE">
      <w:start w:val="1"/>
      <w:numFmt w:val="lowerLetter"/>
      <w:lvlText w:val="%3)"/>
      <w:lvlJc w:val="left"/>
      <w:pPr>
        <w:ind w:left="2340" w:hanging="360"/>
      </w:pPr>
      <w:rPr>
        <w:rFont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6EB865A8"/>
    <w:multiLevelType w:val="hybridMultilevel"/>
    <w:tmpl w:val="28407CB0"/>
    <w:lvl w:ilvl="0" w:tplc="040C000F">
      <w:start w:val="1"/>
      <w:numFmt w:val="decimal"/>
      <w:lvlText w:val="%1."/>
      <w:lvlJc w:val="left"/>
      <w:pPr>
        <w:ind w:left="928" w:hanging="360"/>
      </w:pPr>
    </w:lvl>
    <w:lvl w:ilvl="1" w:tplc="04030019" w:tentative="1">
      <w:start w:val="1"/>
      <w:numFmt w:val="lowerLetter"/>
      <w:lvlText w:val="%2."/>
      <w:lvlJc w:val="left"/>
      <w:pPr>
        <w:ind w:left="1648" w:hanging="360"/>
      </w:pPr>
    </w:lvl>
    <w:lvl w:ilvl="2" w:tplc="0403001B" w:tentative="1">
      <w:start w:val="1"/>
      <w:numFmt w:val="lowerRoman"/>
      <w:lvlText w:val="%3."/>
      <w:lvlJc w:val="right"/>
      <w:pPr>
        <w:ind w:left="2368" w:hanging="180"/>
      </w:pPr>
    </w:lvl>
    <w:lvl w:ilvl="3" w:tplc="0403000F" w:tentative="1">
      <w:start w:val="1"/>
      <w:numFmt w:val="decimal"/>
      <w:lvlText w:val="%4."/>
      <w:lvlJc w:val="left"/>
      <w:pPr>
        <w:ind w:left="3088" w:hanging="360"/>
      </w:p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2">
    <w:nsid w:val="6ED369A3"/>
    <w:multiLevelType w:val="hybridMultilevel"/>
    <w:tmpl w:val="83C0F632"/>
    <w:lvl w:ilvl="0" w:tplc="9662D77C">
      <w:start w:val="1"/>
      <w:numFmt w:val="lowerLetter"/>
      <w:lvlText w:val="%1)"/>
      <w:lvlJc w:val="left"/>
      <w:pPr>
        <w:ind w:left="720" w:hanging="360"/>
      </w:pPr>
      <w:rPr>
        <w:rFonts w:ascii="Calibri" w:eastAsia="Times New Roman" w:hAnsi="Calibri" w:cs="Calibri"/>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DE"/>
    <w:rsid w:val="001403D9"/>
    <w:rsid w:val="001C5AD5"/>
    <w:rsid w:val="002260DE"/>
    <w:rsid w:val="00246B8D"/>
    <w:rsid w:val="00326834"/>
    <w:rsid w:val="00435D6C"/>
    <w:rsid w:val="00444ABA"/>
    <w:rsid w:val="00466EAB"/>
    <w:rsid w:val="004B45F3"/>
    <w:rsid w:val="00510C9A"/>
    <w:rsid w:val="00583E6C"/>
    <w:rsid w:val="005C4D01"/>
    <w:rsid w:val="006721D5"/>
    <w:rsid w:val="00681F0F"/>
    <w:rsid w:val="0068654D"/>
    <w:rsid w:val="006B56D7"/>
    <w:rsid w:val="006C68CF"/>
    <w:rsid w:val="006D309D"/>
    <w:rsid w:val="006D5F2C"/>
    <w:rsid w:val="00736AF6"/>
    <w:rsid w:val="007A58A1"/>
    <w:rsid w:val="00822AD9"/>
    <w:rsid w:val="00832FEA"/>
    <w:rsid w:val="00852E5E"/>
    <w:rsid w:val="008537D4"/>
    <w:rsid w:val="009C12D1"/>
    <w:rsid w:val="009C54D2"/>
    <w:rsid w:val="00A768EA"/>
    <w:rsid w:val="00A9681F"/>
    <w:rsid w:val="00AA7A47"/>
    <w:rsid w:val="00AD04DA"/>
    <w:rsid w:val="00AF279D"/>
    <w:rsid w:val="00B069DF"/>
    <w:rsid w:val="00B80157"/>
    <w:rsid w:val="00B8451D"/>
    <w:rsid w:val="00CB1B99"/>
    <w:rsid w:val="00CE2209"/>
    <w:rsid w:val="00D34E50"/>
    <w:rsid w:val="00D74124"/>
    <w:rsid w:val="00DB615C"/>
    <w:rsid w:val="00E54C2D"/>
    <w:rsid w:val="00E85A89"/>
    <w:rsid w:val="00EA3254"/>
    <w:rsid w:val="00EE4E34"/>
    <w:rsid w:val="00F063E5"/>
    <w:rsid w:val="00F90A65"/>
    <w:rsid w:val="00FF2BEC"/>
    <w:rsid w:val="00FF33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58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DE"/>
    <w:pPr>
      <w:spacing w:after="160" w:line="259" w:lineRule="auto"/>
    </w:pPr>
    <w:rPr>
      <w:rFonts w:eastAsia="Times New Roman" w:hAnsi="Times New Roman" w:cs="Times New Roman"/>
      <w:sz w:val="22"/>
      <w:szCs w:val="22"/>
      <w:lang w:val="ca-ES" w:eastAsia="ca-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60DE"/>
    <w:pPr>
      <w:autoSpaceDE w:val="0"/>
      <w:autoSpaceDN w:val="0"/>
      <w:adjustRightInd w:val="0"/>
    </w:pPr>
    <w:rPr>
      <w:rFonts w:ascii="Calibri" w:eastAsia="Times New Roman" w:hAnsi="Calibri" w:cs="Calibri"/>
      <w:color w:val="000000"/>
      <w:lang w:val="ca-ES" w:eastAsia="ca-ES"/>
    </w:rPr>
  </w:style>
  <w:style w:type="paragraph" w:styleId="Notedebasdepage">
    <w:name w:val="footnote text"/>
    <w:basedOn w:val="Normal"/>
    <w:link w:val="NotedebasdepageCar"/>
    <w:uiPriority w:val="99"/>
    <w:unhideWhenUsed/>
    <w:rsid w:val="002260DE"/>
    <w:pPr>
      <w:spacing w:after="0" w:line="240" w:lineRule="auto"/>
    </w:pPr>
    <w:rPr>
      <w:sz w:val="20"/>
      <w:szCs w:val="20"/>
    </w:rPr>
  </w:style>
  <w:style w:type="character" w:customStyle="1" w:styleId="NotedebasdepageCar">
    <w:name w:val="Note de bas de page Car"/>
    <w:basedOn w:val="Policepardfaut"/>
    <w:link w:val="Notedebasdepage"/>
    <w:uiPriority w:val="99"/>
    <w:rsid w:val="002260DE"/>
    <w:rPr>
      <w:rFonts w:eastAsia="Times New Roman" w:hAnsi="Times New Roman" w:cs="Times New Roman"/>
      <w:sz w:val="20"/>
      <w:szCs w:val="20"/>
      <w:lang w:val="ca-ES" w:eastAsia="ca-ES"/>
    </w:rPr>
  </w:style>
  <w:style w:type="character" w:styleId="Marquenotebasdepage">
    <w:name w:val="footnote reference"/>
    <w:basedOn w:val="Policepardfaut"/>
    <w:uiPriority w:val="99"/>
    <w:unhideWhenUsed/>
    <w:rsid w:val="002260DE"/>
    <w:rPr>
      <w:vertAlign w:val="superscript"/>
    </w:rPr>
  </w:style>
  <w:style w:type="character" w:styleId="Lienhypertexte">
    <w:name w:val="Hyperlink"/>
    <w:basedOn w:val="Policepardfaut"/>
    <w:uiPriority w:val="99"/>
    <w:unhideWhenUsed/>
    <w:rsid w:val="002260DE"/>
    <w:rPr>
      <w:color w:val="0000FF" w:themeColor="hyperlink"/>
      <w:u w:val="single"/>
    </w:rPr>
  </w:style>
  <w:style w:type="paragraph" w:styleId="En-tte">
    <w:name w:val="header"/>
    <w:basedOn w:val="Normal"/>
    <w:link w:val="En-tteCar"/>
    <w:uiPriority w:val="99"/>
    <w:unhideWhenUsed/>
    <w:rsid w:val="002260DE"/>
    <w:pPr>
      <w:tabs>
        <w:tab w:val="center" w:pos="4252"/>
        <w:tab w:val="right" w:pos="8504"/>
      </w:tabs>
      <w:spacing w:after="0" w:line="240" w:lineRule="auto"/>
    </w:pPr>
  </w:style>
  <w:style w:type="character" w:customStyle="1" w:styleId="En-tteCar">
    <w:name w:val="En-tête Car"/>
    <w:basedOn w:val="Policepardfaut"/>
    <w:link w:val="En-tte"/>
    <w:uiPriority w:val="99"/>
    <w:rsid w:val="002260DE"/>
    <w:rPr>
      <w:rFonts w:eastAsia="Times New Roman" w:hAnsi="Times New Roman" w:cs="Times New Roman"/>
      <w:sz w:val="22"/>
      <w:szCs w:val="22"/>
      <w:lang w:val="ca-ES" w:eastAsia="ca-ES"/>
    </w:rPr>
  </w:style>
  <w:style w:type="character" w:styleId="Marquedannotation">
    <w:name w:val="annotation reference"/>
    <w:basedOn w:val="Policepardfaut"/>
    <w:uiPriority w:val="99"/>
    <w:semiHidden/>
    <w:unhideWhenUsed/>
    <w:rsid w:val="002260DE"/>
    <w:rPr>
      <w:sz w:val="16"/>
      <w:szCs w:val="16"/>
    </w:rPr>
  </w:style>
  <w:style w:type="paragraph" w:styleId="Commentaire">
    <w:name w:val="annotation text"/>
    <w:basedOn w:val="Normal"/>
    <w:link w:val="CommentaireCar"/>
    <w:uiPriority w:val="99"/>
    <w:semiHidden/>
    <w:unhideWhenUsed/>
    <w:rsid w:val="002260DE"/>
    <w:pPr>
      <w:spacing w:line="240" w:lineRule="auto"/>
    </w:pPr>
    <w:rPr>
      <w:sz w:val="20"/>
      <w:szCs w:val="20"/>
    </w:rPr>
  </w:style>
  <w:style w:type="character" w:customStyle="1" w:styleId="CommentaireCar">
    <w:name w:val="Commentaire Car"/>
    <w:basedOn w:val="Policepardfaut"/>
    <w:link w:val="Commentaire"/>
    <w:uiPriority w:val="99"/>
    <w:semiHidden/>
    <w:rsid w:val="002260DE"/>
    <w:rPr>
      <w:rFonts w:eastAsia="Times New Roman" w:hAnsi="Times New Roman" w:cs="Times New Roman"/>
      <w:sz w:val="20"/>
      <w:szCs w:val="20"/>
      <w:lang w:val="ca-ES" w:eastAsia="ca-ES"/>
    </w:rPr>
  </w:style>
  <w:style w:type="paragraph" w:styleId="Textedebulles">
    <w:name w:val="Balloon Text"/>
    <w:basedOn w:val="Normal"/>
    <w:link w:val="TextedebullesCar"/>
    <w:uiPriority w:val="99"/>
    <w:semiHidden/>
    <w:unhideWhenUsed/>
    <w:rsid w:val="002260D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60DE"/>
    <w:rPr>
      <w:rFonts w:ascii="Lucida Grande" w:eastAsia="Times New Roman" w:hAnsi="Lucida Grande" w:cs="Lucida Grande"/>
      <w:sz w:val="18"/>
      <w:szCs w:val="18"/>
      <w:lang w:val="ca-ES" w:eastAsia="ca-ES"/>
    </w:rPr>
  </w:style>
  <w:style w:type="paragraph" w:styleId="Pieddepage">
    <w:name w:val="footer"/>
    <w:basedOn w:val="Normal"/>
    <w:link w:val="PieddepageCar"/>
    <w:uiPriority w:val="99"/>
    <w:unhideWhenUsed/>
    <w:rsid w:val="00A768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8EA"/>
    <w:rPr>
      <w:rFonts w:eastAsia="Times New Roman" w:hAnsi="Times New Roman" w:cs="Times New Roman"/>
      <w:sz w:val="22"/>
      <w:szCs w:val="22"/>
      <w:lang w:val="ca-ES" w:eastAsia="ca-ES"/>
    </w:rPr>
  </w:style>
  <w:style w:type="character" w:styleId="Numrodepage">
    <w:name w:val="page number"/>
    <w:basedOn w:val="Policepardfaut"/>
    <w:uiPriority w:val="99"/>
    <w:semiHidden/>
    <w:unhideWhenUsed/>
    <w:rsid w:val="00EA32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DE"/>
    <w:pPr>
      <w:spacing w:after="160" w:line="259" w:lineRule="auto"/>
    </w:pPr>
    <w:rPr>
      <w:rFonts w:eastAsia="Times New Roman" w:hAnsi="Times New Roman" w:cs="Times New Roman"/>
      <w:sz w:val="22"/>
      <w:szCs w:val="22"/>
      <w:lang w:val="ca-ES" w:eastAsia="ca-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60DE"/>
    <w:pPr>
      <w:autoSpaceDE w:val="0"/>
      <w:autoSpaceDN w:val="0"/>
      <w:adjustRightInd w:val="0"/>
    </w:pPr>
    <w:rPr>
      <w:rFonts w:ascii="Calibri" w:eastAsia="Times New Roman" w:hAnsi="Calibri" w:cs="Calibri"/>
      <w:color w:val="000000"/>
      <w:lang w:val="ca-ES" w:eastAsia="ca-ES"/>
    </w:rPr>
  </w:style>
  <w:style w:type="paragraph" w:styleId="Notedebasdepage">
    <w:name w:val="footnote text"/>
    <w:basedOn w:val="Normal"/>
    <w:link w:val="NotedebasdepageCar"/>
    <w:uiPriority w:val="99"/>
    <w:unhideWhenUsed/>
    <w:rsid w:val="002260DE"/>
    <w:pPr>
      <w:spacing w:after="0" w:line="240" w:lineRule="auto"/>
    </w:pPr>
    <w:rPr>
      <w:sz w:val="20"/>
      <w:szCs w:val="20"/>
    </w:rPr>
  </w:style>
  <w:style w:type="character" w:customStyle="1" w:styleId="NotedebasdepageCar">
    <w:name w:val="Note de bas de page Car"/>
    <w:basedOn w:val="Policepardfaut"/>
    <w:link w:val="Notedebasdepage"/>
    <w:uiPriority w:val="99"/>
    <w:rsid w:val="002260DE"/>
    <w:rPr>
      <w:rFonts w:eastAsia="Times New Roman" w:hAnsi="Times New Roman" w:cs="Times New Roman"/>
      <w:sz w:val="20"/>
      <w:szCs w:val="20"/>
      <w:lang w:val="ca-ES" w:eastAsia="ca-ES"/>
    </w:rPr>
  </w:style>
  <w:style w:type="character" w:styleId="Marquenotebasdepage">
    <w:name w:val="footnote reference"/>
    <w:basedOn w:val="Policepardfaut"/>
    <w:uiPriority w:val="99"/>
    <w:unhideWhenUsed/>
    <w:rsid w:val="002260DE"/>
    <w:rPr>
      <w:vertAlign w:val="superscript"/>
    </w:rPr>
  </w:style>
  <w:style w:type="character" w:styleId="Lienhypertexte">
    <w:name w:val="Hyperlink"/>
    <w:basedOn w:val="Policepardfaut"/>
    <w:uiPriority w:val="99"/>
    <w:unhideWhenUsed/>
    <w:rsid w:val="002260DE"/>
    <w:rPr>
      <w:color w:val="0000FF" w:themeColor="hyperlink"/>
      <w:u w:val="single"/>
    </w:rPr>
  </w:style>
  <w:style w:type="paragraph" w:styleId="En-tte">
    <w:name w:val="header"/>
    <w:basedOn w:val="Normal"/>
    <w:link w:val="En-tteCar"/>
    <w:uiPriority w:val="99"/>
    <w:unhideWhenUsed/>
    <w:rsid w:val="002260DE"/>
    <w:pPr>
      <w:tabs>
        <w:tab w:val="center" w:pos="4252"/>
        <w:tab w:val="right" w:pos="8504"/>
      </w:tabs>
      <w:spacing w:after="0" w:line="240" w:lineRule="auto"/>
    </w:pPr>
  </w:style>
  <w:style w:type="character" w:customStyle="1" w:styleId="En-tteCar">
    <w:name w:val="En-tête Car"/>
    <w:basedOn w:val="Policepardfaut"/>
    <w:link w:val="En-tte"/>
    <w:uiPriority w:val="99"/>
    <w:rsid w:val="002260DE"/>
    <w:rPr>
      <w:rFonts w:eastAsia="Times New Roman" w:hAnsi="Times New Roman" w:cs="Times New Roman"/>
      <w:sz w:val="22"/>
      <w:szCs w:val="22"/>
      <w:lang w:val="ca-ES" w:eastAsia="ca-ES"/>
    </w:rPr>
  </w:style>
  <w:style w:type="character" w:styleId="Marquedannotation">
    <w:name w:val="annotation reference"/>
    <w:basedOn w:val="Policepardfaut"/>
    <w:uiPriority w:val="99"/>
    <w:semiHidden/>
    <w:unhideWhenUsed/>
    <w:rsid w:val="002260DE"/>
    <w:rPr>
      <w:sz w:val="16"/>
      <w:szCs w:val="16"/>
    </w:rPr>
  </w:style>
  <w:style w:type="paragraph" w:styleId="Commentaire">
    <w:name w:val="annotation text"/>
    <w:basedOn w:val="Normal"/>
    <w:link w:val="CommentaireCar"/>
    <w:uiPriority w:val="99"/>
    <w:semiHidden/>
    <w:unhideWhenUsed/>
    <w:rsid w:val="002260DE"/>
    <w:pPr>
      <w:spacing w:line="240" w:lineRule="auto"/>
    </w:pPr>
    <w:rPr>
      <w:sz w:val="20"/>
      <w:szCs w:val="20"/>
    </w:rPr>
  </w:style>
  <w:style w:type="character" w:customStyle="1" w:styleId="CommentaireCar">
    <w:name w:val="Commentaire Car"/>
    <w:basedOn w:val="Policepardfaut"/>
    <w:link w:val="Commentaire"/>
    <w:uiPriority w:val="99"/>
    <w:semiHidden/>
    <w:rsid w:val="002260DE"/>
    <w:rPr>
      <w:rFonts w:eastAsia="Times New Roman" w:hAnsi="Times New Roman" w:cs="Times New Roman"/>
      <w:sz w:val="20"/>
      <w:szCs w:val="20"/>
      <w:lang w:val="ca-ES" w:eastAsia="ca-ES"/>
    </w:rPr>
  </w:style>
  <w:style w:type="paragraph" w:styleId="Textedebulles">
    <w:name w:val="Balloon Text"/>
    <w:basedOn w:val="Normal"/>
    <w:link w:val="TextedebullesCar"/>
    <w:uiPriority w:val="99"/>
    <w:semiHidden/>
    <w:unhideWhenUsed/>
    <w:rsid w:val="002260D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60DE"/>
    <w:rPr>
      <w:rFonts w:ascii="Lucida Grande" w:eastAsia="Times New Roman" w:hAnsi="Lucida Grande" w:cs="Lucida Grande"/>
      <w:sz w:val="18"/>
      <w:szCs w:val="18"/>
      <w:lang w:val="ca-ES" w:eastAsia="ca-ES"/>
    </w:rPr>
  </w:style>
  <w:style w:type="paragraph" w:styleId="Pieddepage">
    <w:name w:val="footer"/>
    <w:basedOn w:val="Normal"/>
    <w:link w:val="PieddepageCar"/>
    <w:uiPriority w:val="99"/>
    <w:unhideWhenUsed/>
    <w:rsid w:val="00A768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8EA"/>
    <w:rPr>
      <w:rFonts w:eastAsia="Times New Roman" w:hAnsi="Times New Roman" w:cs="Times New Roman"/>
      <w:sz w:val="22"/>
      <w:szCs w:val="22"/>
      <w:lang w:val="ca-ES" w:eastAsia="ca-ES"/>
    </w:rPr>
  </w:style>
  <w:style w:type="character" w:styleId="Numrodepage">
    <w:name w:val="page number"/>
    <w:basedOn w:val="Policepardfaut"/>
    <w:uiPriority w:val="99"/>
    <w:semiHidden/>
    <w:unhideWhenUsed/>
    <w:rsid w:val="00EA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gpetit@ens.ca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chngoforum.org/wp-content/uploads/2017/01/ICH-NGO-Steering-Committee-Profile-ENG.pdf" TargetMode="External"/><Relationship Id="rId10" Type="http://schemas.openxmlformats.org/officeDocument/2006/relationships/hyperlink" Target="mailto:Laurier.Turgeon@hst.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4612</Characters>
  <Application>Microsoft Macintosh Word</Application>
  <DocSecurity>0</DocSecurity>
  <Lines>38</Lines>
  <Paragraphs>10</Paragraphs>
  <ScaleCrop>false</ScaleCrop>
  <Company>Université Laval</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Laurier Turgeon</dc:creator>
  <cp:keywords/>
  <dc:description/>
  <cp:lastModifiedBy>Laurier Turgeon</cp:lastModifiedBy>
  <cp:revision>27</cp:revision>
  <dcterms:created xsi:type="dcterms:W3CDTF">2017-10-19T01:15:00Z</dcterms:created>
  <dcterms:modified xsi:type="dcterms:W3CDTF">2017-10-19T03:06:00Z</dcterms:modified>
</cp:coreProperties>
</file>